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kern w:val="0"/>
          <w:sz w:val="30"/>
          <w:szCs w:val="30"/>
          <w:lang w:val="en-US" w:eastAsia="zh-CN" w:bidi="ar"/>
        </w:rPr>
      </w:pPr>
      <w:r>
        <w:rPr>
          <w:rFonts w:hint="eastAsia" w:ascii="微软雅黑" w:hAnsi="微软雅黑" w:eastAsia="微软雅黑" w:cs="微软雅黑"/>
          <w:i w:val="0"/>
          <w:iCs w:val="0"/>
          <w:caps w:val="0"/>
          <w:color w:val="333333"/>
          <w:spacing w:val="0"/>
          <w:kern w:val="0"/>
          <w:sz w:val="30"/>
          <w:szCs w:val="30"/>
          <w:lang w:val="en-US" w:eastAsia="zh-CN" w:bidi="ar"/>
        </w:rPr>
        <w:t>市住房保障和房产管理局</w:t>
      </w:r>
    </w:p>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kern w:val="0"/>
          <w:sz w:val="30"/>
          <w:szCs w:val="30"/>
          <w:lang w:val="en-US" w:eastAsia="zh-CN" w:bidi="ar"/>
        </w:rPr>
      </w:pPr>
      <w:bookmarkStart w:id="0" w:name="_GoBack"/>
      <w:r>
        <w:rPr>
          <w:rFonts w:hint="eastAsia" w:ascii="微软雅黑" w:hAnsi="微软雅黑" w:eastAsia="微软雅黑" w:cs="微软雅黑"/>
          <w:i w:val="0"/>
          <w:iCs w:val="0"/>
          <w:caps w:val="0"/>
          <w:color w:val="333333"/>
          <w:spacing w:val="0"/>
          <w:kern w:val="0"/>
          <w:sz w:val="30"/>
          <w:szCs w:val="30"/>
          <w:lang w:val="en-US" w:eastAsia="zh-CN" w:bidi="ar"/>
        </w:rPr>
        <w:t>  市主城区8月份新取得《商品房预售许可证》在售项目公示</w:t>
      </w:r>
    </w:p>
    <w:bookmarkEnd w:id="0"/>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kern w:val="0"/>
          <w:sz w:val="18"/>
          <w:szCs w:val="18"/>
          <w:lang w:val="en-US" w:eastAsia="zh-CN" w:bidi="ar"/>
        </w:rPr>
      </w:pPr>
    </w:p>
    <w:p>
      <w:pPr>
        <w:keepNext w:val="0"/>
        <w:keepLines w:val="0"/>
        <w:widowControl/>
        <w:suppressLineNumbers w:val="0"/>
        <w:spacing w:before="0" w:beforeAutospacing="0" w:after="0" w:afterAutospacing="0"/>
        <w:ind w:right="0" w:firstLine="360" w:firstLineChars="200"/>
        <w:jc w:val="left"/>
        <w:rPr>
          <w:rFonts w:hint="eastAsia" w:ascii="微软雅黑" w:hAnsi="微软雅黑" w:eastAsia="微软雅黑" w:cs="微软雅黑"/>
          <w:i w:val="0"/>
          <w:iCs w:val="0"/>
          <w:caps w:val="0"/>
          <w:color w:val="333333"/>
          <w:spacing w:val="0"/>
          <w:kern w:val="0"/>
          <w:sz w:val="18"/>
          <w:szCs w:val="18"/>
          <w:lang w:val="en-US" w:eastAsia="zh-CN" w:bidi="ar"/>
        </w:rPr>
      </w:pPr>
      <w:r>
        <w:rPr>
          <w:rFonts w:hint="eastAsia" w:ascii="微软雅黑" w:hAnsi="微软雅黑" w:eastAsia="微软雅黑" w:cs="微软雅黑"/>
          <w:i w:val="0"/>
          <w:iCs w:val="0"/>
          <w:caps w:val="0"/>
          <w:color w:val="333333"/>
          <w:spacing w:val="0"/>
          <w:kern w:val="0"/>
          <w:sz w:val="18"/>
          <w:szCs w:val="18"/>
          <w:lang w:val="en-US" w:eastAsia="zh-CN" w:bidi="ar"/>
        </w:rPr>
        <w:t>2021年8月份市主城区新取得《商品房预售许可证》在售项目公示如下，望广大居民理性选房、买房，不要购买未取得《商品房预售许可证》房屋，在购买已取得《商品房预售许可证》的房屋时，购房人应核对监管账户由购房人直接将购房款打入监管账户以防利益受损。</w:t>
      </w:r>
    </w:p>
    <w:tbl>
      <w:tblPr>
        <w:tblW w:w="14745"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22"/>
        <w:gridCol w:w="1221"/>
        <w:gridCol w:w="2062"/>
        <w:gridCol w:w="2283"/>
        <w:gridCol w:w="1839"/>
        <w:gridCol w:w="1559"/>
        <w:gridCol w:w="1445"/>
        <w:gridCol w:w="1627"/>
        <w:gridCol w:w="2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blCellSpacing w:w="15" w:type="dxa"/>
        </w:trPr>
        <w:tc>
          <w:tcPr>
            <w:tcW w:w="47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序号</w:t>
            </w:r>
          </w:p>
        </w:tc>
        <w:tc>
          <w:tcPr>
            <w:tcW w:w="119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开发企业</w:t>
            </w: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项目名称</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项目地址</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证号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发证日期</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监管银行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监管支行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监管账号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blCellSpacing w:w="15" w:type="dxa"/>
        </w:trPr>
        <w:tc>
          <w:tcPr>
            <w:tcW w:w="47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1</w:t>
            </w:r>
          </w:p>
        </w:tc>
        <w:tc>
          <w:tcPr>
            <w:tcW w:w="119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泽信英汇房地产</w:t>
            </w: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泽信尚苑1号楼</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丛台区新兴大街以东、油漆厂路以北</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邯审批预售2021第197号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2021年8月2日</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中国工商银行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邯钢支行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0405000438000004420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blCellSpacing w:w="15" w:type="dxa"/>
        </w:trPr>
        <w:tc>
          <w:tcPr>
            <w:tcW w:w="47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w:t>
            </w:r>
          </w:p>
        </w:tc>
        <w:tc>
          <w:tcPr>
            <w:tcW w:w="119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润联房地产</w:t>
            </w: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橡树璟湾9、10号楼</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邯郸经济技术开发区联纺东路842号</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邯审批预售2021第198号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2021年8月2日</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中国邮政储蓄银行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邯郸市邯山支行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913005010028420412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5" w:hRule="atLeast"/>
          <w:tblCellSpacing w:w="15" w:type="dxa"/>
        </w:trPr>
        <w:tc>
          <w:tcPr>
            <w:tcW w:w="47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3</w:t>
            </w:r>
          </w:p>
        </w:tc>
        <w:tc>
          <w:tcPr>
            <w:tcW w:w="119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荣凯房地产</w:t>
            </w: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荣盛金科雅苑12号楼</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邯山区耀园路506号</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邯审批预售2021第199号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2021年8月2日</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沧州银行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邯郸分行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6300120100000247001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5" w:hRule="atLeast"/>
          <w:tblCellSpacing w:w="15" w:type="dxa"/>
        </w:trPr>
        <w:tc>
          <w:tcPr>
            <w:tcW w:w="47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4</w:t>
            </w:r>
          </w:p>
        </w:tc>
        <w:tc>
          <w:tcPr>
            <w:tcW w:w="119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安盛房地产</w:t>
            </w: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盛锦花园小区2号楼</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复兴区建设大街209号</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邯审批预售2021第200号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2021年8月2日</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中国建设银行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邯郸住房城建支行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13050164220800001340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blCellSpacing w:w="15" w:type="dxa"/>
        </w:trPr>
        <w:tc>
          <w:tcPr>
            <w:tcW w:w="47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5</w:t>
            </w:r>
          </w:p>
        </w:tc>
        <w:tc>
          <w:tcPr>
            <w:tcW w:w="119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美益房地产</w:t>
            </w: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盛世西望2号楼</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邯郸市邯山区北堡三街37号</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邯审批预售2021第201号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2021年8月2日</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中国建设银行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邯郸住房城建支行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13050164220800001338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75" w:hRule="atLeast"/>
          <w:tblCellSpacing w:w="15" w:type="dxa"/>
        </w:trPr>
        <w:tc>
          <w:tcPr>
            <w:tcW w:w="47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6</w:t>
            </w:r>
          </w:p>
        </w:tc>
        <w:tc>
          <w:tcPr>
            <w:tcW w:w="119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荣发盛宏房地产</w:t>
            </w: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锦绣观邸S1商业</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邯郸经济技术开发区东兴大街（廉颇大街北段）8号</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邯审批预售2021第202号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2021年8月2日</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开发区支行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866260100100487284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5" w:hRule="atLeast"/>
          <w:tblCellSpacing w:w="15" w:type="dxa"/>
        </w:trPr>
        <w:tc>
          <w:tcPr>
            <w:tcW w:w="477"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7</w:t>
            </w:r>
          </w:p>
        </w:tc>
        <w:tc>
          <w:tcPr>
            <w:tcW w:w="1191"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城投房地产</w:t>
            </w: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十里风和（东区）3号楼</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邯郸经济技术开发区马服君街32号</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邯审批预售2021第203号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2021年8月2日</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中国邮政储蓄银行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邯郸市邯山支行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913000010028478902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5" w:hRule="atLeast"/>
          <w:tblCellSpacing w:w="15" w:type="dxa"/>
        </w:trPr>
        <w:tc>
          <w:tcPr>
            <w:tcW w:w="47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i w:val="0"/>
                <w:iCs w:val="0"/>
                <w:caps w:val="0"/>
                <w:color w:val="333333"/>
                <w:spacing w:val="0"/>
                <w:sz w:val="18"/>
                <w:szCs w:val="18"/>
              </w:rPr>
            </w:pPr>
          </w:p>
        </w:tc>
        <w:tc>
          <w:tcPr>
            <w:tcW w:w="1191"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i w:val="0"/>
                <w:iCs w:val="0"/>
                <w:caps w:val="0"/>
                <w:color w:val="333333"/>
                <w:spacing w:val="0"/>
                <w:sz w:val="18"/>
                <w:szCs w:val="18"/>
              </w:rPr>
            </w:pP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十里风和（东区）6号楼</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邯郸经济技术开发区马服君街32号</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邯审批预售2021第204号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2021年8月2日</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中国邮政储蓄银行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邯郸市邯山支行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913004010028458900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blCellSpacing w:w="15" w:type="dxa"/>
        </w:trPr>
        <w:tc>
          <w:tcPr>
            <w:tcW w:w="47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i w:val="0"/>
                <w:iCs w:val="0"/>
                <w:caps w:val="0"/>
                <w:color w:val="333333"/>
                <w:spacing w:val="0"/>
                <w:sz w:val="18"/>
                <w:szCs w:val="18"/>
              </w:rPr>
            </w:pPr>
          </w:p>
        </w:tc>
        <w:tc>
          <w:tcPr>
            <w:tcW w:w="1191"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i w:val="0"/>
                <w:iCs w:val="0"/>
                <w:caps w:val="0"/>
                <w:color w:val="333333"/>
                <w:spacing w:val="0"/>
                <w:sz w:val="18"/>
                <w:szCs w:val="18"/>
              </w:rPr>
            </w:pP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十里风和（东区）7号楼</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邯郸经济技术开发区马服君街32号</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邯审批预售2021第205号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2021年8月2日</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中国邮政储蓄银行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邯郸市邯山支行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913009010028468417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blCellSpacing w:w="15" w:type="dxa"/>
        </w:trPr>
        <w:tc>
          <w:tcPr>
            <w:tcW w:w="47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8</w:t>
            </w:r>
          </w:p>
        </w:tc>
        <w:tc>
          <w:tcPr>
            <w:tcW w:w="119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宣弘房地产</w:t>
            </w: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智慧城紫薇苑2号楼</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邯山区智慧街6号</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邯审批预售2021第206号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2021年8月2日</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中国工商银行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中华支行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0405000338000003307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blCellSpacing w:w="15" w:type="dxa"/>
        </w:trPr>
        <w:tc>
          <w:tcPr>
            <w:tcW w:w="47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9</w:t>
            </w:r>
          </w:p>
        </w:tc>
        <w:tc>
          <w:tcPr>
            <w:tcW w:w="119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通达房地产</w:t>
            </w: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远通名居7号楼</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丛台区春厂新街46号</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邯审批预售2021第207号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2021年8月2日</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汇达支行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866120100100143200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blCellSpacing w:w="15" w:type="dxa"/>
        </w:trPr>
        <w:tc>
          <w:tcPr>
            <w:tcW w:w="47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10</w:t>
            </w:r>
          </w:p>
        </w:tc>
        <w:tc>
          <w:tcPr>
            <w:tcW w:w="119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美宏房地产</w:t>
            </w: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 罗兰峯景8号楼</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邯山区平原君大街66号</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邯审批预售2021第208号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2021年8月2日</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中国建设银行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邯郸住房城建支行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13050164220800001336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blCellSpacing w:w="15" w:type="dxa"/>
        </w:trPr>
        <w:tc>
          <w:tcPr>
            <w:tcW w:w="47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11</w:t>
            </w:r>
          </w:p>
        </w:tc>
        <w:tc>
          <w:tcPr>
            <w:tcW w:w="119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天志地成房地产</w:t>
            </w: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翰林府紫薇苑5号楼</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邯郸经济技术开发区公孙龙街06号</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邯审批预售2021第209号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2021年8月2日</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中国工商银行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邯郸高开支行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0405028938000003636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5" w:hRule="atLeast"/>
          <w:tblCellSpacing w:w="15" w:type="dxa"/>
        </w:trPr>
        <w:tc>
          <w:tcPr>
            <w:tcW w:w="47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12</w:t>
            </w:r>
          </w:p>
        </w:tc>
        <w:tc>
          <w:tcPr>
            <w:tcW w:w="119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稳艺房地产</w:t>
            </w: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金地华府7号楼</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邯山区邯钢路65号</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邯审批预售2021第210号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2021年8月9日</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中国农业银行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邯郸渚河支行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50110001040036746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blCellSpacing w:w="15" w:type="dxa"/>
        </w:trPr>
        <w:tc>
          <w:tcPr>
            <w:tcW w:w="477"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13</w:t>
            </w:r>
          </w:p>
        </w:tc>
        <w:tc>
          <w:tcPr>
            <w:tcW w:w="1191"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城投房地产</w:t>
            </w: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十里风和（西区）1号楼</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赵王大街以西，纬五路以北，新区经二街以西</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邯审批预售2021第211号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2021年8月9日</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开发区支行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866260100100486869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blCellSpacing w:w="15" w:type="dxa"/>
        </w:trPr>
        <w:tc>
          <w:tcPr>
            <w:tcW w:w="47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i w:val="0"/>
                <w:iCs w:val="0"/>
                <w:caps w:val="0"/>
                <w:color w:val="333333"/>
                <w:spacing w:val="0"/>
                <w:sz w:val="18"/>
                <w:szCs w:val="18"/>
              </w:rPr>
            </w:pPr>
          </w:p>
        </w:tc>
        <w:tc>
          <w:tcPr>
            <w:tcW w:w="1191"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i w:val="0"/>
                <w:iCs w:val="0"/>
                <w:caps w:val="0"/>
                <w:color w:val="333333"/>
                <w:spacing w:val="0"/>
                <w:sz w:val="18"/>
                <w:szCs w:val="18"/>
              </w:rPr>
            </w:pP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十里风和（西区）2号楼</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赵王大街以西，纬五路以北，新区经二街以西</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邯审批预售2021第212号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2021年8月9日</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开发区支行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866260100100486944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blCellSpacing w:w="15" w:type="dxa"/>
        </w:trPr>
        <w:tc>
          <w:tcPr>
            <w:tcW w:w="47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i w:val="0"/>
                <w:iCs w:val="0"/>
                <w:caps w:val="0"/>
                <w:color w:val="333333"/>
                <w:spacing w:val="0"/>
                <w:sz w:val="18"/>
                <w:szCs w:val="18"/>
              </w:rPr>
            </w:pPr>
          </w:p>
        </w:tc>
        <w:tc>
          <w:tcPr>
            <w:tcW w:w="1191"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i w:val="0"/>
                <w:iCs w:val="0"/>
                <w:caps w:val="0"/>
                <w:color w:val="333333"/>
                <w:spacing w:val="0"/>
                <w:sz w:val="18"/>
                <w:szCs w:val="18"/>
              </w:rPr>
            </w:pP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十里风和（西区）3号楼</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赵王大街以西，纬五路以北，新区经二街以西</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邯审批预售2021第213号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2021年8月9日</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河北银行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邯郸开发区支行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03001900000833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blCellSpacing w:w="15" w:type="dxa"/>
        </w:trPr>
        <w:tc>
          <w:tcPr>
            <w:tcW w:w="47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i w:val="0"/>
                <w:iCs w:val="0"/>
                <w:caps w:val="0"/>
                <w:color w:val="333333"/>
                <w:spacing w:val="0"/>
                <w:sz w:val="18"/>
                <w:szCs w:val="18"/>
              </w:rPr>
            </w:pPr>
          </w:p>
        </w:tc>
        <w:tc>
          <w:tcPr>
            <w:tcW w:w="1191"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i w:val="0"/>
                <w:iCs w:val="0"/>
                <w:caps w:val="0"/>
                <w:color w:val="333333"/>
                <w:spacing w:val="0"/>
                <w:sz w:val="18"/>
                <w:szCs w:val="18"/>
              </w:rPr>
            </w:pP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十里风和（西区）4号楼</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赵王大街以西，纬五路以北，新区经二街以西</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邯审批预售2021第214号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2021年8月9日</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河北银行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邯郸开发区支行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03001700000834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blCellSpacing w:w="15" w:type="dxa"/>
        </w:trPr>
        <w:tc>
          <w:tcPr>
            <w:tcW w:w="47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i w:val="0"/>
                <w:iCs w:val="0"/>
                <w:caps w:val="0"/>
                <w:color w:val="333333"/>
                <w:spacing w:val="0"/>
                <w:sz w:val="18"/>
                <w:szCs w:val="18"/>
              </w:rPr>
            </w:pPr>
          </w:p>
        </w:tc>
        <w:tc>
          <w:tcPr>
            <w:tcW w:w="1191"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i w:val="0"/>
                <w:iCs w:val="0"/>
                <w:caps w:val="0"/>
                <w:color w:val="333333"/>
                <w:spacing w:val="0"/>
                <w:sz w:val="18"/>
                <w:szCs w:val="18"/>
              </w:rPr>
            </w:pP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十里风和（西区）5号楼</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赵王大街以西，纬五路以北，新区经二街以西</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邯审批预售2021第215号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2021年8月9日</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河北银行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邯郸开发区支行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03001400000835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5" w:hRule="atLeast"/>
          <w:tblCellSpacing w:w="15" w:type="dxa"/>
        </w:trPr>
        <w:tc>
          <w:tcPr>
            <w:tcW w:w="47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i w:val="0"/>
                <w:iCs w:val="0"/>
                <w:caps w:val="0"/>
                <w:color w:val="333333"/>
                <w:spacing w:val="0"/>
                <w:sz w:val="18"/>
                <w:szCs w:val="18"/>
              </w:rPr>
            </w:pPr>
          </w:p>
        </w:tc>
        <w:tc>
          <w:tcPr>
            <w:tcW w:w="1191"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i w:val="0"/>
                <w:iCs w:val="0"/>
                <w:caps w:val="0"/>
                <w:color w:val="333333"/>
                <w:spacing w:val="0"/>
                <w:sz w:val="18"/>
                <w:szCs w:val="18"/>
              </w:rPr>
            </w:pP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十里风和（西区）7号楼</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赵王大街以西，纬五路以北，新区经二街以西</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邯审批预售2021第216号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2021年8月9日</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河北银行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邯郸开发区支行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03001200000836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blCellSpacing w:w="15" w:type="dxa"/>
        </w:trPr>
        <w:tc>
          <w:tcPr>
            <w:tcW w:w="47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i w:val="0"/>
                <w:iCs w:val="0"/>
                <w:caps w:val="0"/>
                <w:color w:val="333333"/>
                <w:spacing w:val="0"/>
                <w:sz w:val="18"/>
                <w:szCs w:val="18"/>
              </w:rPr>
            </w:pPr>
          </w:p>
        </w:tc>
        <w:tc>
          <w:tcPr>
            <w:tcW w:w="1191"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i w:val="0"/>
                <w:iCs w:val="0"/>
                <w:caps w:val="0"/>
                <w:color w:val="333333"/>
                <w:spacing w:val="0"/>
                <w:sz w:val="18"/>
                <w:szCs w:val="18"/>
              </w:rPr>
            </w:pP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十里风和（西区）9号楼</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赵王大街以西，纬五路以北，新区经二街以西</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邯审批预售2021第217号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2021年8月9日</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河北银行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邯郸开发区支行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03001000000837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85" w:hRule="atLeast"/>
          <w:tblCellSpacing w:w="15" w:type="dxa"/>
        </w:trPr>
        <w:tc>
          <w:tcPr>
            <w:tcW w:w="47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i w:val="0"/>
                <w:iCs w:val="0"/>
                <w:caps w:val="0"/>
                <w:color w:val="333333"/>
                <w:spacing w:val="0"/>
                <w:sz w:val="18"/>
                <w:szCs w:val="18"/>
              </w:rPr>
            </w:pPr>
          </w:p>
        </w:tc>
        <w:tc>
          <w:tcPr>
            <w:tcW w:w="1191"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i w:val="0"/>
                <w:iCs w:val="0"/>
                <w:caps w:val="0"/>
                <w:color w:val="333333"/>
                <w:spacing w:val="0"/>
                <w:sz w:val="18"/>
                <w:szCs w:val="18"/>
              </w:rPr>
            </w:pP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十里风和（西区）11号楼</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赵王大街以西，纬五路以北，新区经二街以西</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邯审批预售2021第218号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2021年8月9日</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河北银行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邯郸开发区支行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03001000000838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blCellSpacing w:w="15" w:type="dxa"/>
        </w:trPr>
        <w:tc>
          <w:tcPr>
            <w:tcW w:w="477"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14</w:t>
            </w:r>
          </w:p>
        </w:tc>
        <w:tc>
          <w:tcPr>
            <w:tcW w:w="1191"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泽信英汇房地产</w:t>
            </w: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泽信尚苑2号楼</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丛台区新兴大街以东、油漆厂路以北</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邯审批预售2021第219号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2021年8月9日</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中国工商银行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邯钢支行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0405000438000004544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blCellSpacing w:w="15" w:type="dxa"/>
        </w:trPr>
        <w:tc>
          <w:tcPr>
            <w:tcW w:w="47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i w:val="0"/>
                <w:iCs w:val="0"/>
                <w:caps w:val="0"/>
                <w:color w:val="333333"/>
                <w:spacing w:val="0"/>
                <w:sz w:val="18"/>
                <w:szCs w:val="18"/>
              </w:rPr>
            </w:pPr>
          </w:p>
        </w:tc>
        <w:tc>
          <w:tcPr>
            <w:tcW w:w="1191"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i w:val="0"/>
                <w:iCs w:val="0"/>
                <w:caps w:val="0"/>
                <w:color w:val="333333"/>
                <w:spacing w:val="0"/>
                <w:sz w:val="18"/>
                <w:szCs w:val="18"/>
              </w:rPr>
            </w:pP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泽信尚苑7号楼</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丛台区新兴大街以东、油漆厂路以北</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邯审批预售2021第220号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2021年8月9日</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中国工商银行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邯钢支行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0405000438000004393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35" w:hRule="atLeast"/>
          <w:tblCellSpacing w:w="15" w:type="dxa"/>
        </w:trPr>
        <w:tc>
          <w:tcPr>
            <w:tcW w:w="47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15</w:t>
            </w:r>
          </w:p>
        </w:tc>
        <w:tc>
          <w:tcPr>
            <w:tcW w:w="119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水湄苑房地产</w:t>
            </w: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雍华府20号楼</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复兴区惠民路北侧、永昌路以南、建设大街以西</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邯审批预售2021第221号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2021年8月9日</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中国工商银行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新国际支行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0405020138000003296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blCellSpacing w:w="15" w:type="dxa"/>
        </w:trPr>
        <w:tc>
          <w:tcPr>
            <w:tcW w:w="477"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16</w:t>
            </w:r>
          </w:p>
        </w:tc>
        <w:tc>
          <w:tcPr>
            <w:tcW w:w="1191"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荣科房地产</w:t>
            </w: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荣科枫林苑1号楼</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邯郸市经济技术开发区北仓路773号</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邯审批预售2021第222号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2021年8月9日</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中国农业银行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邯郸迎宾支行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50101001040049351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blCellSpacing w:w="15" w:type="dxa"/>
        </w:trPr>
        <w:tc>
          <w:tcPr>
            <w:tcW w:w="47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i w:val="0"/>
                <w:iCs w:val="0"/>
                <w:caps w:val="0"/>
                <w:color w:val="333333"/>
                <w:spacing w:val="0"/>
                <w:sz w:val="18"/>
                <w:szCs w:val="18"/>
              </w:rPr>
            </w:pPr>
          </w:p>
        </w:tc>
        <w:tc>
          <w:tcPr>
            <w:tcW w:w="1191"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i w:val="0"/>
                <w:iCs w:val="0"/>
                <w:caps w:val="0"/>
                <w:color w:val="333333"/>
                <w:spacing w:val="0"/>
                <w:sz w:val="18"/>
                <w:szCs w:val="18"/>
              </w:rPr>
            </w:pP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荣科枫林苑11号楼</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邯郸市经济技术开发区北仓路773号</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邯审批预售2021第223号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2021年8月9日</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中国农业银行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邯郸迎宾支行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50101001040049757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blCellSpacing w:w="15" w:type="dxa"/>
        </w:trPr>
        <w:tc>
          <w:tcPr>
            <w:tcW w:w="47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17</w:t>
            </w:r>
          </w:p>
        </w:tc>
        <w:tc>
          <w:tcPr>
            <w:tcW w:w="119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泽信瀚汇房地产</w:t>
            </w: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泽信佳苑17号楼</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复兴区铁西南大街469号</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邯审批预售2021第224号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2021年8月19日</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中国工商银行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邯钢支行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0405000438000003890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blCellSpacing w:w="15" w:type="dxa"/>
        </w:trPr>
        <w:tc>
          <w:tcPr>
            <w:tcW w:w="47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18</w:t>
            </w:r>
          </w:p>
        </w:tc>
        <w:tc>
          <w:tcPr>
            <w:tcW w:w="119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创力房地产</w:t>
            </w: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璟樾府1、5号楼</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丛台区油漆厂路23号</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邯审批预售2021第225号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2021年8月19日</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中国建设银行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邯郸住房城建支行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13050164220800001323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5" w:hRule="atLeast"/>
          <w:tblCellSpacing w:w="15" w:type="dxa"/>
        </w:trPr>
        <w:tc>
          <w:tcPr>
            <w:tcW w:w="477"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19</w:t>
            </w:r>
          </w:p>
        </w:tc>
        <w:tc>
          <w:tcPr>
            <w:tcW w:w="1191"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美融房地产</w:t>
            </w: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盛世天成·锦园33号商业</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邯山区康民街73号</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邯审批预售2021第226号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2021年8月19日</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中国工商银行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中华支行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0405000338000003679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5" w:hRule="atLeast"/>
          <w:tblCellSpacing w:w="15" w:type="dxa"/>
        </w:trPr>
        <w:tc>
          <w:tcPr>
            <w:tcW w:w="47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i w:val="0"/>
                <w:iCs w:val="0"/>
                <w:caps w:val="0"/>
                <w:color w:val="333333"/>
                <w:spacing w:val="0"/>
                <w:sz w:val="18"/>
                <w:szCs w:val="18"/>
              </w:rPr>
            </w:pPr>
          </w:p>
        </w:tc>
        <w:tc>
          <w:tcPr>
            <w:tcW w:w="1191"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i w:val="0"/>
                <w:iCs w:val="0"/>
                <w:caps w:val="0"/>
                <w:color w:val="333333"/>
                <w:spacing w:val="0"/>
                <w:sz w:val="18"/>
                <w:szCs w:val="18"/>
              </w:rPr>
            </w:pP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盛世天成·锦园34号商业</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邯山区康民街77号</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邯审批预售2021第227号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2021年8月19日</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中国工商银行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中华支行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0405000338000003706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5" w:hRule="atLeast"/>
          <w:tblCellSpacing w:w="15" w:type="dxa"/>
        </w:trPr>
        <w:tc>
          <w:tcPr>
            <w:tcW w:w="47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w:t>
            </w:r>
          </w:p>
        </w:tc>
        <w:tc>
          <w:tcPr>
            <w:tcW w:w="119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美创房地产</w:t>
            </w: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梧桐雅苑S4商业</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复兴区铁厂西街128号</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邯审批预售2021第228号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2021年8月19日</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中国建设银行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邯郸住房城建支行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13050164220800001344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blCellSpacing w:w="15" w:type="dxa"/>
        </w:trPr>
        <w:tc>
          <w:tcPr>
            <w:tcW w:w="477"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21</w:t>
            </w:r>
          </w:p>
        </w:tc>
        <w:tc>
          <w:tcPr>
            <w:tcW w:w="1191"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嘉洲房地产</w:t>
            </w: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嘉洲锦悦府14号楼</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邯郸经济开发区联纺东路844号</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邯审批预售2021第229号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2021年8月19日</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开发区支行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866260100100487513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blCellSpacing w:w="15" w:type="dxa"/>
        </w:trPr>
        <w:tc>
          <w:tcPr>
            <w:tcW w:w="47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i w:val="0"/>
                <w:iCs w:val="0"/>
                <w:caps w:val="0"/>
                <w:color w:val="333333"/>
                <w:spacing w:val="0"/>
                <w:sz w:val="18"/>
                <w:szCs w:val="18"/>
              </w:rPr>
            </w:pPr>
          </w:p>
        </w:tc>
        <w:tc>
          <w:tcPr>
            <w:tcW w:w="1191"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i w:val="0"/>
                <w:iCs w:val="0"/>
                <w:caps w:val="0"/>
                <w:color w:val="333333"/>
                <w:spacing w:val="0"/>
                <w:sz w:val="18"/>
                <w:szCs w:val="18"/>
              </w:rPr>
            </w:pP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嘉洲锦悦府16号楼</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邯郸经济开发区联纺东路844号</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邯审批预售2021第230号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2021年8月19日</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开发区支行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866260100100488198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blCellSpacing w:w="15" w:type="dxa"/>
        </w:trPr>
        <w:tc>
          <w:tcPr>
            <w:tcW w:w="47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22</w:t>
            </w:r>
          </w:p>
        </w:tc>
        <w:tc>
          <w:tcPr>
            <w:tcW w:w="119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星檀惠房地产</w:t>
            </w: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红星·檀樾凌云苑8号楼</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复兴区复兴路以南、军区街以东</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邯审批预售2021第231号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2021年8月19日</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中国工商银行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人民支行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0405000538000000473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5" w:hRule="atLeast"/>
          <w:tblCellSpacing w:w="15" w:type="dxa"/>
        </w:trPr>
        <w:tc>
          <w:tcPr>
            <w:tcW w:w="47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23</w:t>
            </w:r>
          </w:p>
        </w:tc>
        <w:tc>
          <w:tcPr>
            <w:tcW w:w="119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美益房地产</w:t>
            </w: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美的悦然里1号办公楼</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邯山区北堡三街39号</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邯审批预售2021第232号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2021年8月19日</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中国农业银行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邯郸渚河支行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50110001040037058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blCellSpacing w:w="15" w:type="dxa"/>
        </w:trPr>
        <w:tc>
          <w:tcPr>
            <w:tcW w:w="477"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24</w:t>
            </w:r>
          </w:p>
        </w:tc>
        <w:tc>
          <w:tcPr>
            <w:tcW w:w="1191"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嘉洲房地产</w:t>
            </w: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嘉洲锦悦府2号楼</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邯郸经济开发区联纺东路844号</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邯审批预售2021第233号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2021年8月19日</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沧州银行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邯郸创鑫支行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6300320100000083005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blCellSpacing w:w="15" w:type="dxa"/>
        </w:trPr>
        <w:tc>
          <w:tcPr>
            <w:tcW w:w="47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i w:val="0"/>
                <w:iCs w:val="0"/>
                <w:caps w:val="0"/>
                <w:color w:val="333333"/>
                <w:spacing w:val="0"/>
                <w:sz w:val="18"/>
                <w:szCs w:val="18"/>
              </w:rPr>
            </w:pPr>
          </w:p>
        </w:tc>
        <w:tc>
          <w:tcPr>
            <w:tcW w:w="1191"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i w:val="0"/>
                <w:iCs w:val="0"/>
                <w:caps w:val="0"/>
                <w:color w:val="333333"/>
                <w:spacing w:val="0"/>
                <w:sz w:val="18"/>
                <w:szCs w:val="18"/>
              </w:rPr>
            </w:pP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嘉洲锦悦府6号楼</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邯郸经济开发区联纺东路844号</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邯审批预售2021第234号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2021年8月19日</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沧州银行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邯郸创鑫支行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6300320100000083200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blCellSpacing w:w="15" w:type="dxa"/>
        </w:trPr>
        <w:tc>
          <w:tcPr>
            <w:tcW w:w="47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i w:val="0"/>
                <w:iCs w:val="0"/>
                <w:caps w:val="0"/>
                <w:color w:val="333333"/>
                <w:spacing w:val="0"/>
                <w:sz w:val="18"/>
                <w:szCs w:val="18"/>
              </w:rPr>
            </w:pPr>
          </w:p>
        </w:tc>
        <w:tc>
          <w:tcPr>
            <w:tcW w:w="1191"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i w:val="0"/>
                <w:iCs w:val="0"/>
                <w:caps w:val="0"/>
                <w:color w:val="333333"/>
                <w:spacing w:val="0"/>
                <w:sz w:val="18"/>
                <w:szCs w:val="18"/>
              </w:rPr>
            </w:pP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嘉洲锦悦府8号楼</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邯郸经济开发区联纺东路844号</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邯审批预售2021第235号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2021年8月19日</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开发区支行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866260100100488013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tblCellSpacing w:w="15" w:type="dxa"/>
        </w:trPr>
        <w:tc>
          <w:tcPr>
            <w:tcW w:w="47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25</w:t>
            </w:r>
          </w:p>
        </w:tc>
        <w:tc>
          <w:tcPr>
            <w:tcW w:w="119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润德房地产</w:t>
            </w: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安联·星樾府B-1号商业</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丛台区滏河北大街575号</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邯审批预售2021第236号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2021年8月19日</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汇达支行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866120100100144603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5" w:hRule="atLeast"/>
          <w:tblCellSpacing w:w="15" w:type="dxa"/>
        </w:trPr>
        <w:tc>
          <w:tcPr>
            <w:tcW w:w="47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26</w:t>
            </w:r>
          </w:p>
        </w:tc>
        <w:tc>
          <w:tcPr>
            <w:tcW w:w="119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通达房地产</w:t>
            </w: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远通名居4号楼</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丛台区春厂新街46号</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邯审批预售2021第237号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2021年8月19日</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汇达支行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866120100100144459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blCellSpacing w:w="15" w:type="dxa"/>
        </w:trPr>
        <w:tc>
          <w:tcPr>
            <w:tcW w:w="47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27</w:t>
            </w:r>
          </w:p>
        </w:tc>
        <w:tc>
          <w:tcPr>
            <w:tcW w:w="119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燕都房地产</w:t>
            </w: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燕都紫金台10号楼</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丛台区幸福街569号</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邯审批预售2021第238号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2021年8月19日</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河北银行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邯郸分行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03981600004570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85" w:hRule="atLeast"/>
          <w:tblCellSpacing w:w="15" w:type="dxa"/>
        </w:trPr>
        <w:tc>
          <w:tcPr>
            <w:tcW w:w="477"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28</w:t>
            </w:r>
          </w:p>
        </w:tc>
        <w:tc>
          <w:tcPr>
            <w:tcW w:w="1191"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荣科房地产</w:t>
            </w: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荣科枫林苑6号楼</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邯郸市经济技术开发区北仓路773号</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邯审批预售2021第239号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2021年8月19日</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中国农业银行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邯郸迎宾支行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50101001040049583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5" w:hRule="atLeast"/>
          <w:tblCellSpacing w:w="15" w:type="dxa"/>
        </w:trPr>
        <w:tc>
          <w:tcPr>
            <w:tcW w:w="47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i w:val="0"/>
                <w:iCs w:val="0"/>
                <w:caps w:val="0"/>
                <w:color w:val="333333"/>
                <w:spacing w:val="0"/>
                <w:sz w:val="18"/>
                <w:szCs w:val="18"/>
              </w:rPr>
            </w:pPr>
          </w:p>
        </w:tc>
        <w:tc>
          <w:tcPr>
            <w:tcW w:w="1191"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jc w:val="center"/>
              <w:rPr>
                <w:rFonts w:hint="eastAsia" w:ascii="微软雅黑" w:hAnsi="微软雅黑" w:eastAsia="微软雅黑" w:cs="微软雅黑"/>
                <w:i w:val="0"/>
                <w:iCs w:val="0"/>
                <w:caps w:val="0"/>
                <w:color w:val="333333"/>
                <w:spacing w:val="0"/>
                <w:sz w:val="18"/>
                <w:szCs w:val="18"/>
              </w:rPr>
            </w:pPr>
          </w:p>
        </w:tc>
        <w:tc>
          <w:tcPr>
            <w:tcW w:w="203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荣科枫林苑8号楼</w:t>
            </w:r>
          </w:p>
        </w:tc>
        <w:tc>
          <w:tcPr>
            <w:tcW w:w="225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邯郸市经济技术开发区北仓路773号</w:t>
            </w:r>
          </w:p>
        </w:tc>
        <w:tc>
          <w:tcPr>
            <w:tcW w:w="180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邯审批预售2021第240号</w:t>
            </w:r>
          </w:p>
        </w:tc>
        <w:tc>
          <w:tcPr>
            <w:tcW w:w="152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2021年8月19日</w:t>
            </w:r>
          </w:p>
        </w:tc>
        <w:tc>
          <w:tcPr>
            <w:tcW w:w="141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中国农业银行</w:t>
            </w:r>
          </w:p>
        </w:tc>
        <w:tc>
          <w:tcPr>
            <w:tcW w:w="1597"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邯郸迎宾支行</w:t>
            </w:r>
          </w:p>
        </w:tc>
        <w:tc>
          <w:tcPr>
            <w:tcW w:w="2142"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bdr w:val="none" w:color="auto" w:sz="0" w:space="0"/>
                <w:lang w:val="en-US" w:eastAsia="zh-CN" w:bidi="ar"/>
              </w:rPr>
              <w:t>50101001040049575</w:t>
            </w:r>
          </w:p>
        </w:tc>
      </w:tr>
    </w:tbl>
    <w:p>
      <w:r>
        <w:rPr>
          <w:rFonts w:hint="eastAsia" w:ascii="微软雅黑" w:hAnsi="微软雅黑" w:eastAsia="微软雅黑" w:cs="微软雅黑"/>
          <w:i w:val="0"/>
          <w:iCs w:val="0"/>
          <w:caps w:val="0"/>
          <w:color w:val="333333"/>
          <w:spacing w:val="0"/>
          <w:kern w:val="0"/>
          <w:sz w:val="18"/>
          <w:szCs w:val="18"/>
          <w:lang w:val="en-US" w:eastAsia="zh-CN" w:bidi="ar"/>
        </w:rPr>
        <w:t>注：自2017年4月9日起预售许可审批职能已划转至邯郸市行政审批局，   购房者可登录邯郸市民网查询最新预售许可信息。</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736C87"/>
    <w:rsid w:val="1F596284"/>
    <w:rsid w:val="47736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2021-09-13T01:31:00Z</dcterms:created>
  <dc:creator>bee</dc:creator>
  <cp:lastModifiedBy>bee</cp:lastModifiedBy>
  <dcterms:modified xsi:type="dcterms:W3CDTF">2021-09-13T01:33:49Z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222553AF9E8A43848B2C41AE6FB54DA4</vt:lpwstr>
  </property>
</Properties>
</file>